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F90A" w14:textId="1902D42E" w:rsidR="000A4242" w:rsidRPr="002F005E" w:rsidRDefault="00DC5B70" w:rsidP="007E2F84">
      <w:pPr>
        <w:jc w:val="center"/>
        <w:rPr>
          <w:rFonts w:ascii="Arial Black" w:hAnsi="Arial Black"/>
          <w:b/>
          <w:u w:val="single"/>
        </w:rPr>
      </w:pPr>
      <w:r>
        <w:rPr>
          <w:b/>
          <w:u w:val="single"/>
        </w:rPr>
        <w:t>YCSW Alternative Education</w:t>
      </w:r>
      <w:r w:rsidR="002F005E" w:rsidRPr="002F005E">
        <w:rPr>
          <w:b/>
          <w:u w:val="single"/>
        </w:rPr>
        <w:t xml:space="preserve"> -</w:t>
      </w:r>
      <w:r w:rsidR="00CF12EB" w:rsidRPr="002F005E">
        <w:rPr>
          <w:rFonts w:ascii="Arial Black" w:hAnsi="Arial Black"/>
          <w:b/>
          <w:u w:val="single"/>
        </w:rPr>
        <w:t xml:space="preserve"> </w:t>
      </w:r>
      <w:r w:rsidR="00C656A7" w:rsidRPr="002F005E">
        <w:rPr>
          <w:rFonts w:cs="Arial"/>
          <w:b/>
          <w:u w:val="single"/>
        </w:rPr>
        <w:t>Referral Form</w:t>
      </w:r>
    </w:p>
    <w:p w14:paraId="11D1C868" w14:textId="77777777" w:rsidR="000A4242" w:rsidRDefault="000A4242" w:rsidP="000A4242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80"/>
        <w:gridCol w:w="2446"/>
        <w:gridCol w:w="2446"/>
      </w:tblGrid>
      <w:tr w:rsidR="00985EBF" w14:paraId="036801CC" w14:textId="6AAACCBA" w:rsidTr="00985EBF">
        <w:trPr>
          <w:trHeight w:val="302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AF1DD" w:themeFill="accent3" w:themeFillTint="33"/>
          </w:tcPr>
          <w:p w14:paraId="772EB1B4" w14:textId="0A393DE8" w:rsidR="00985EBF" w:rsidRPr="003742B9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Referring agency</w:t>
            </w:r>
          </w:p>
        </w:tc>
        <w:tc>
          <w:tcPr>
            <w:tcW w:w="7172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357CDC87" w14:textId="4785E664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68A27226" w14:textId="12250289" w:rsidTr="00985EBF">
        <w:trPr>
          <w:trHeight w:val="50"/>
        </w:trPr>
        <w:tc>
          <w:tcPr>
            <w:tcW w:w="3510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</w:tcPr>
          <w:p w14:paraId="45486005" w14:textId="36C5C61E" w:rsidR="00985EBF" w:rsidRPr="003742B9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Referrer’s name</w:t>
            </w:r>
          </w:p>
        </w:tc>
        <w:tc>
          <w:tcPr>
            <w:tcW w:w="7172" w:type="dxa"/>
            <w:gridSpan w:val="3"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30DEECEE" w14:textId="3422A8F0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36683CD1" w14:textId="733431E9" w:rsidTr="00985EBF">
        <w:trPr>
          <w:trHeight w:val="302"/>
        </w:trPr>
        <w:tc>
          <w:tcPr>
            <w:tcW w:w="3510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</w:tcPr>
          <w:p w14:paraId="6F250423" w14:textId="3ADD01D1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Referrer’s contact details</w:t>
            </w:r>
          </w:p>
        </w:tc>
        <w:tc>
          <w:tcPr>
            <w:tcW w:w="7172" w:type="dxa"/>
            <w:gridSpan w:val="3"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346BB47A" w14:textId="186F6ED2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0BFFD336" w14:textId="22F7777A" w:rsidTr="00985EBF">
        <w:trPr>
          <w:trHeight w:val="353"/>
        </w:trPr>
        <w:tc>
          <w:tcPr>
            <w:tcW w:w="35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</w:tcPr>
          <w:p w14:paraId="2BCFC0FD" w14:textId="30AC6E68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Referral date</w:t>
            </w:r>
          </w:p>
        </w:tc>
        <w:tc>
          <w:tcPr>
            <w:tcW w:w="7172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0AAF3DEB" w14:textId="103997A2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1BB87B9F" w14:textId="7FE7157E" w:rsidTr="00985EBF">
        <w:trPr>
          <w:trHeight w:val="353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2D0083C9" w14:textId="77777777" w:rsidR="00985EBF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Young person’s details</w:t>
            </w:r>
          </w:p>
          <w:p w14:paraId="61B9BC5F" w14:textId="0A3505B6" w:rsidR="00985EBF" w:rsidRPr="003742B9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Name (inc. preferred name)</w:t>
            </w:r>
          </w:p>
        </w:tc>
        <w:tc>
          <w:tcPr>
            <w:tcW w:w="7172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5F307AA8" w14:textId="6247E74D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714C0736" w14:textId="61DE70D8" w:rsidTr="00985EBF">
        <w:trPr>
          <w:trHeight w:val="353"/>
        </w:trPr>
        <w:tc>
          <w:tcPr>
            <w:tcW w:w="3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4B5E9661" w14:textId="2F799BFD" w:rsidR="00985EBF" w:rsidRPr="003742B9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Date of birth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2D9C0B4D" w14:textId="2F931B5E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6566C505" w14:textId="566A53FA" w:rsidTr="00985EBF">
        <w:trPr>
          <w:trHeight w:val="353"/>
        </w:trPr>
        <w:tc>
          <w:tcPr>
            <w:tcW w:w="3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DAEEF3" w:themeColor="accent5" w:themeTint="33"/>
            </w:tcBorders>
            <w:shd w:val="clear" w:color="auto" w:fill="DAEEF3" w:themeFill="accent5" w:themeFillTint="33"/>
          </w:tcPr>
          <w:p w14:paraId="7BA00EEF" w14:textId="0F18E9D9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Gender identity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482470D7" w14:textId="0B835D01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73EA4B8B" w14:textId="3909CBD6" w:rsidTr="00985EBF">
        <w:trPr>
          <w:trHeight w:val="353"/>
        </w:trPr>
        <w:tc>
          <w:tcPr>
            <w:tcW w:w="3510" w:type="dxa"/>
            <w:tcBorders>
              <w:top w:val="single" w:sz="4" w:space="0" w:color="DAEEF3" w:themeColor="accent5" w:themeTint="33"/>
              <w:left w:val="single" w:sz="12" w:space="0" w:color="000000" w:themeColor="text1"/>
              <w:bottom w:val="single" w:sz="4" w:space="0" w:color="000000"/>
            </w:tcBorders>
            <w:shd w:val="clear" w:color="auto" w:fill="DAEEF3" w:themeFill="accent5" w:themeFillTint="33"/>
          </w:tcPr>
          <w:p w14:paraId="5784EFAF" w14:textId="676CD1BB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Preferred pronouns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47DDA184" w14:textId="3E7C338E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021BB969" w14:textId="1C8A1774" w:rsidTr="00985EBF">
        <w:trPr>
          <w:trHeight w:val="353"/>
        </w:trPr>
        <w:tc>
          <w:tcPr>
            <w:tcW w:w="3510" w:type="dxa"/>
            <w:tcBorders>
              <w:top w:val="single" w:sz="4" w:space="0" w:color="000000"/>
              <w:left w:val="single" w:sz="12" w:space="0" w:color="000000" w:themeColor="text1"/>
              <w:bottom w:val="single" w:sz="4" w:space="0" w:color="000000"/>
            </w:tcBorders>
            <w:shd w:val="clear" w:color="auto" w:fill="DAEEF3" w:themeFill="accent5" w:themeFillTint="33"/>
          </w:tcPr>
          <w:p w14:paraId="3EB968B0" w14:textId="092B9F02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Ethnicity (e.g., White British, Black Caribbean, etc.)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78B27017" w14:textId="561E2910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67A6CC80" w14:textId="70830FF9" w:rsidTr="00985EBF">
        <w:trPr>
          <w:trHeight w:val="353"/>
        </w:trPr>
        <w:tc>
          <w:tcPr>
            <w:tcW w:w="3510" w:type="dxa"/>
            <w:tcBorders>
              <w:top w:val="single" w:sz="4" w:space="0" w:color="000000"/>
              <w:left w:val="single" w:sz="12" w:space="0" w:color="000000" w:themeColor="text1"/>
              <w:bottom w:val="single" w:sz="4" w:space="0" w:color="000000"/>
            </w:tcBorders>
            <w:shd w:val="clear" w:color="auto" w:fill="DAEEF3" w:themeFill="accent5" w:themeFillTint="33"/>
          </w:tcPr>
          <w:p w14:paraId="06C627EF" w14:textId="32054BE9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Address (YP)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6F08B9C4" w14:textId="2B05B777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3309C8CA" w14:textId="3CCB8D36" w:rsidTr="00985EBF">
        <w:trPr>
          <w:trHeight w:val="353"/>
        </w:trPr>
        <w:tc>
          <w:tcPr>
            <w:tcW w:w="3510" w:type="dxa"/>
            <w:tcBorders>
              <w:top w:val="single" w:sz="4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DAEEF3" w:themeFill="accent5" w:themeFillTint="33"/>
          </w:tcPr>
          <w:p w14:paraId="76F0FCE0" w14:textId="1EA9C9E0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Contact details for YP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12" w:space="0" w:color="000000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67F537F1" w14:textId="0754796D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53977E4A" w14:textId="457004E6" w:rsidTr="00985EBF">
        <w:trPr>
          <w:trHeight w:val="353"/>
        </w:trPr>
        <w:tc>
          <w:tcPr>
            <w:tcW w:w="3510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F2DBDB" w:themeFill="accent2" w:themeFillTint="33"/>
          </w:tcPr>
          <w:p w14:paraId="1AADEAE2" w14:textId="61DFBDBF" w:rsidR="00985EBF" w:rsidRPr="00985EBF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 w:rsidRPr="00985EBF">
              <w:rPr>
                <w:rFonts w:ascii="Poppins" w:hAnsi="Poppins" w:cs="Poppins"/>
                <w:b/>
                <w:bCs/>
                <w:szCs w:val="24"/>
              </w:rPr>
              <w:t>SEN medical or dietary needs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clear" w:color="auto" w:fill="F2DBDB" w:themeFill="accent2" w:themeFillTint="33"/>
          </w:tcPr>
          <w:p w14:paraId="7578B80E" w14:textId="2CA20DA8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31FA9B72" w14:textId="3339DC62" w:rsidTr="00985EBF">
        <w:trPr>
          <w:trHeight w:val="353"/>
        </w:trPr>
        <w:tc>
          <w:tcPr>
            <w:tcW w:w="3510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FDE9D9" w:themeFill="accent6" w:themeFillTint="33"/>
          </w:tcPr>
          <w:p w14:paraId="0ECE2C09" w14:textId="4D8364C8" w:rsidR="00985EBF" w:rsidRPr="00985EBF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Parent/carer contact details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clear" w:color="auto" w:fill="FDE9D9" w:themeFill="accent6" w:themeFillTint="33"/>
          </w:tcPr>
          <w:p w14:paraId="4DC879A3" w14:textId="7EA0A0B7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73BA48DD" w14:textId="1EEF3A7C" w:rsidTr="00985EBF">
        <w:trPr>
          <w:trHeight w:val="353"/>
        </w:trPr>
        <w:tc>
          <w:tcPr>
            <w:tcW w:w="3510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FF8585"/>
          </w:tcPr>
          <w:p w14:paraId="0C3E8B06" w14:textId="147E22FE" w:rsidR="00985EBF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Current education setting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8585"/>
          </w:tcPr>
          <w:p w14:paraId="566820AC" w14:textId="77777777" w:rsidR="00985EBF" w:rsidRDefault="00985EBF" w:rsidP="00FC2F44">
            <w:pPr>
              <w:spacing w:before="240"/>
              <w:rPr>
                <w:sz w:val="22"/>
              </w:rPr>
            </w:pPr>
          </w:p>
        </w:tc>
        <w:tc>
          <w:tcPr>
            <w:tcW w:w="244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8585"/>
          </w:tcPr>
          <w:p w14:paraId="5B146D57" w14:textId="77777777" w:rsidR="00985EBF" w:rsidRPr="00985EBF" w:rsidRDefault="00985EBF" w:rsidP="00985EBF">
            <w:pPr>
              <w:rPr>
                <w:rFonts w:ascii="Poppins" w:hAnsi="Poppins" w:cs="Poppins"/>
                <w:szCs w:val="24"/>
              </w:rPr>
            </w:pPr>
            <w:r w:rsidRPr="00985EBF">
              <w:rPr>
                <w:rFonts w:ascii="Poppins" w:hAnsi="Poppins" w:cs="Poppins"/>
                <w:szCs w:val="24"/>
              </w:rPr>
              <w:t>Year</w:t>
            </w:r>
          </w:p>
          <w:p w14:paraId="3F11D1C0" w14:textId="5DF2A2ED" w:rsidR="00985EBF" w:rsidRDefault="00985EBF" w:rsidP="00985EBF">
            <w:pPr>
              <w:rPr>
                <w:sz w:val="22"/>
              </w:rPr>
            </w:pPr>
            <w:r w:rsidRPr="00985EBF">
              <w:rPr>
                <w:rFonts w:ascii="Poppins" w:hAnsi="Poppins" w:cs="Poppins"/>
                <w:szCs w:val="24"/>
              </w:rPr>
              <w:t>Group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 w:themeColor="text1"/>
            </w:tcBorders>
            <w:shd w:val="clear" w:color="auto" w:fill="FF8585"/>
          </w:tcPr>
          <w:p w14:paraId="0EAF53F3" w14:textId="77777777" w:rsidR="00985EBF" w:rsidRPr="00985EBF" w:rsidRDefault="00985EBF" w:rsidP="00985EBF">
            <w:pPr>
              <w:rPr>
                <w:rFonts w:ascii="Poppins" w:hAnsi="Poppins" w:cs="Poppins"/>
                <w:szCs w:val="24"/>
              </w:rPr>
            </w:pPr>
            <w:r w:rsidRPr="00985EBF">
              <w:rPr>
                <w:rFonts w:ascii="Poppins" w:hAnsi="Poppins" w:cs="Poppins"/>
                <w:szCs w:val="24"/>
              </w:rPr>
              <w:t>Attendance</w:t>
            </w:r>
          </w:p>
          <w:p w14:paraId="5AA35979" w14:textId="77343D55" w:rsidR="00985EBF" w:rsidRDefault="00985EBF" w:rsidP="00985EBF">
            <w:pPr>
              <w:rPr>
                <w:sz w:val="22"/>
              </w:rPr>
            </w:pPr>
            <w:r w:rsidRPr="00985EBF">
              <w:rPr>
                <w:rFonts w:ascii="Poppins" w:hAnsi="Poppins" w:cs="Poppins"/>
                <w:szCs w:val="24"/>
              </w:rPr>
              <w:t>%</w:t>
            </w:r>
          </w:p>
        </w:tc>
      </w:tr>
    </w:tbl>
    <w:p w14:paraId="66ED03F7" w14:textId="4A4CB53B" w:rsidR="008A63E2" w:rsidRDefault="008A63E2" w:rsidP="00FC2F44">
      <w:pPr>
        <w:spacing w:before="240"/>
        <w:rPr>
          <w:sz w:val="22"/>
        </w:rPr>
      </w:pPr>
      <w:r>
        <w:rPr>
          <w:sz w:val="22"/>
        </w:rPr>
        <w:t xml:space="preserve">Please note – </w:t>
      </w:r>
      <w:r w:rsidR="00CA061F">
        <w:rPr>
          <w:sz w:val="22"/>
        </w:rPr>
        <w:t>There are</w:t>
      </w:r>
      <w:r>
        <w:rPr>
          <w:sz w:val="22"/>
        </w:rPr>
        <w:t xml:space="preserve"> </w:t>
      </w:r>
      <w:r w:rsidR="00D63527">
        <w:rPr>
          <w:sz w:val="22"/>
        </w:rPr>
        <w:t xml:space="preserve">limited spaces on </w:t>
      </w:r>
      <w:r w:rsidR="00073AE4">
        <w:rPr>
          <w:sz w:val="22"/>
        </w:rPr>
        <w:t>our programmes; a</w:t>
      </w:r>
      <w:r w:rsidR="00D63527">
        <w:rPr>
          <w:sz w:val="22"/>
        </w:rPr>
        <w:t xml:space="preserve"> referral does not guarantee a place. </w:t>
      </w:r>
      <w:r w:rsidR="00073AE4">
        <w:rPr>
          <w:sz w:val="22"/>
        </w:rPr>
        <w:t>YCSW</w:t>
      </w:r>
      <w:r w:rsidR="00D63527">
        <w:rPr>
          <w:sz w:val="22"/>
        </w:rPr>
        <w:t xml:space="preserve"> will </w:t>
      </w:r>
      <w:r w:rsidR="00073AE4">
        <w:rPr>
          <w:sz w:val="22"/>
        </w:rPr>
        <w:t>respond</w:t>
      </w:r>
      <w:r w:rsidR="00D63527">
        <w:rPr>
          <w:sz w:val="22"/>
        </w:rPr>
        <w:t xml:space="preserve"> to</w:t>
      </w:r>
      <w:r w:rsidR="00073AE4">
        <w:rPr>
          <w:sz w:val="22"/>
        </w:rPr>
        <w:t xml:space="preserve"> the</w:t>
      </w:r>
      <w:r w:rsidR="00D63527">
        <w:rPr>
          <w:sz w:val="22"/>
        </w:rPr>
        <w:t xml:space="preserve"> referrer to discuss the process</w:t>
      </w:r>
      <w:r w:rsidR="00073AE4">
        <w:rPr>
          <w:sz w:val="22"/>
        </w:rPr>
        <w:t xml:space="preserve"> within 3 days</w:t>
      </w:r>
      <w:r w:rsidR="00D63527">
        <w:rPr>
          <w:sz w:val="22"/>
        </w:rPr>
        <w:t xml:space="preserve">. </w:t>
      </w:r>
      <w:r>
        <w:rPr>
          <w:sz w:val="22"/>
        </w:rPr>
        <w:t xml:space="preserve"> </w:t>
      </w:r>
    </w:p>
    <w:p w14:paraId="2DBE0248" w14:textId="77777777" w:rsidR="00CD0EDB" w:rsidRDefault="00CD0EDB" w:rsidP="00FC2F44">
      <w:pPr>
        <w:spacing w:before="240"/>
        <w:rPr>
          <w:sz w:val="22"/>
        </w:rPr>
      </w:pPr>
      <w:r>
        <w:rPr>
          <w:sz w:val="22"/>
        </w:rPr>
        <w:tab/>
      </w:r>
      <w:r w:rsidR="00845DFE">
        <w:rPr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C5478" w14:paraId="05481E0B" w14:textId="77777777" w:rsidTr="009C4906">
        <w:trPr>
          <w:trHeight w:val="1144"/>
        </w:trPr>
        <w:tc>
          <w:tcPr>
            <w:tcW w:w="5341" w:type="dxa"/>
          </w:tcPr>
          <w:p w14:paraId="12951A92" w14:textId="19D5F440" w:rsidR="007550C7" w:rsidRDefault="007550C7" w:rsidP="007550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Current </w:t>
            </w:r>
            <w:r w:rsidR="003608FE">
              <w:rPr>
                <w:sz w:val="22"/>
              </w:rPr>
              <w:t>provision:</w:t>
            </w:r>
          </w:p>
          <w:p w14:paraId="725CBBA1" w14:textId="573B416F" w:rsidR="007550C7" w:rsidRDefault="007550C7" w:rsidP="00FD0F08">
            <w:pPr>
              <w:jc w:val="both"/>
              <w:rPr>
                <w:sz w:val="22"/>
              </w:rPr>
            </w:pPr>
          </w:p>
          <w:p w14:paraId="174A2ED2" w14:textId="4381FBD5" w:rsidR="004B505D" w:rsidRDefault="004B505D" w:rsidP="00FD0F08">
            <w:pPr>
              <w:jc w:val="both"/>
              <w:rPr>
                <w:sz w:val="22"/>
              </w:rPr>
            </w:pPr>
          </w:p>
          <w:p w14:paraId="6CA6E96D" w14:textId="5A55ECA3" w:rsidR="004B505D" w:rsidRDefault="004B505D" w:rsidP="00FD0F08">
            <w:pPr>
              <w:jc w:val="both"/>
              <w:rPr>
                <w:sz w:val="22"/>
              </w:rPr>
            </w:pPr>
          </w:p>
          <w:p w14:paraId="2D6414BD" w14:textId="77777777" w:rsidR="004B505D" w:rsidRDefault="004B505D" w:rsidP="00FD0F08">
            <w:pPr>
              <w:jc w:val="both"/>
              <w:rPr>
                <w:sz w:val="22"/>
              </w:rPr>
            </w:pPr>
          </w:p>
          <w:p w14:paraId="3C3139DD" w14:textId="0BB8E0AC" w:rsidR="007550C7" w:rsidRDefault="007550C7" w:rsidP="00FD0F08">
            <w:pPr>
              <w:jc w:val="both"/>
              <w:rPr>
                <w:sz w:val="22"/>
              </w:rPr>
            </w:pPr>
          </w:p>
          <w:p w14:paraId="24CD0F80" w14:textId="77777777" w:rsidR="002C5478" w:rsidRDefault="002C5478" w:rsidP="00F324EA">
            <w:pPr>
              <w:jc w:val="both"/>
              <w:rPr>
                <w:sz w:val="22"/>
              </w:rPr>
            </w:pPr>
          </w:p>
          <w:p w14:paraId="69D8678E" w14:textId="77777777" w:rsidR="00B35D4C" w:rsidRDefault="00B35D4C" w:rsidP="00F324EA">
            <w:pPr>
              <w:jc w:val="both"/>
              <w:rPr>
                <w:sz w:val="22"/>
              </w:rPr>
            </w:pPr>
          </w:p>
          <w:p w14:paraId="2E09AC6C" w14:textId="77777777" w:rsidR="00B35D4C" w:rsidRDefault="00B35D4C" w:rsidP="00F324EA">
            <w:pPr>
              <w:jc w:val="both"/>
              <w:rPr>
                <w:sz w:val="22"/>
              </w:rPr>
            </w:pPr>
          </w:p>
        </w:tc>
        <w:tc>
          <w:tcPr>
            <w:tcW w:w="5257" w:type="dxa"/>
            <w:vMerge w:val="restart"/>
          </w:tcPr>
          <w:p w14:paraId="44286C0C" w14:textId="77777777" w:rsidR="002C5478" w:rsidRDefault="002C5478" w:rsidP="00F324EA">
            <w:pPr>
              <w:jc w:val="both"/>
              <w:rPr>
                <w:b/>
                <w:sz w:val="22"/>
              </w:rPr>
            </w:pPr>
            <w:r w:rsidRPr="007838A6">
              <w:rPr>
                <w:b/>
                <w:sz w:val="22"/>
              </w:rPr>
              <w:t>Please tick all additional factors which apply to the young person</w:t>
            </w:r>
            <w:r>
              <w:rPr>
                <w:b/>
                <w:sz w:val="22"/>
              </w:rPr>
              <w:t>’s current situation</w:t>
            </w:r>
          </w:p>
          <w:p w14:paraId="5DC5E6C4" w14:textId="77777777" w:rsidR="00FD0F08" w:rsidRPr="007838A6" w:rsidRDefault="00FD0F08" w:rsidP="00F324EA">
            <w:pPr>
              <w:jc w:val="both"/>
              <w:rPr>
                <w:b/>
                <w:sz w:val="22"/>
              </w:rPr>
            </w:pPr>
          </w:p>
          <w:p w14:paraId="0C32E850" w14:textId="77777777" w:rsidR="002C5478" w:rsidRDefault="00FD0F08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Disrupted education</w:t>
            </w:r>
          </w:p>
          <w:p w14:paraId="18070940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 xml:space="preserve">Emotional/mental health challenges </w:t>
            </w:r>
          </w:p>
          <w:p w14:paraId="60FA9AF7" w14:textId="77777777" w:rsidR="008A63E2" w:rsidRDefault="008A63E2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D0F08">
              <w:rPr>
                <w:sz w:val="22"/>
              </w:rPr>
              <w:t>Risk of CSE</w:t>
            </w:r>
          </w:p>
          <w:p w14:paraId="0917D0D9" w14:textId="77777777" w:rsidR="002C5478" w:rsidRDefault="002C5478" w:rsidP="007838A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Significant health problems</w:t>
            </w:r>
          </w:p>
          <w:p w14:paraId="71B3C382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>Significant home or family issues</w:t>
            </w:r>
          </w:p>
          <w:p w14:paraId="186058A7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>Low emotional resilience</w:t>
            </w:r>
          </w:p>
          <w:p w14:paraId="4335AD0C" w14:textId="77777777" w:rsidR="002C5478" w:rsidRDefault="002C5478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Involvement in risky behaviour</w:t>
            </w:r>
          </w:p>
          <w:p w14:paraId="7D3C8FE7" w14:textId="77777777" w:rsidR="002C5478" w:rsidRDefault="002C5478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D0F08">
              <w:rPr>
                <w:sz w:val="22"/>
              </w:rPr>
              <w:t xml:space="preserve">History of poor school </w:t>
            </w:r>
            <w:r>
              <w:rPr>
                <w:sz w:val="22"/>
              </w:rPr>
              <w:t>attendance</w:t>
            </w:r>
            <w:r w:rsidR="00FD0F08">
              <w:rPr>
                <w:sz w:val="22"/>
              </w:rPr>
              <w:t>,</w:t>
            </w:r>
            <w:r>
              <w:rPr>
                <w:sz w:val="22"/>
              </w:rPr>
              <w:t xml:space="preserve"> below 85%</w:t>
            </w:r>
          </w:p>
          <w:p w14:paraId="17699C5D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>Social isolation</w:t>
            </w:r>
          </w:p>
          <w:p w14:paraId="49A0509C" w14:textId="77777777" w:rsidR="002C5478" w:rsidRDefault="002C5478" w:rsidP="007838A6">
            <w:pPr>
              <w:ind w:left="4320" w:hanging="43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Challenging behaviour </w:t>
            </w:r>
          </w:p>
          <w:p w14:paraId="26414CB0" w14:textId="77777777" w:rsidR="002C5478" w:rsidRDefault="002C5478" w:rsidP="007838A6">
            <w:pPr>
              <w:ind w:left="4320" w:hanging="43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D0F08">
              <w:rPr>
                <w:sz w:val="22"/>
              </w:rPr>
              <w:t>History</w:t>
            </w:r>
            <w:r w:rsidR="008A63E2">
              <w:rPr>
                <w:sz w:val="22"/>
              </w:rPr>
              <w:t xml:space="preserve"> of o</w:t>
            </w:r>
            <w:r>
              <w:rPr>
                <w:sz w:val="22"/>
              </w:rPr>
              <w:t>ffending</w:t>
            </w:r>
            <w:r w:rsidR="00FD0F08">
              <w:rPr>
                <w:sz w:val="22"/>
              </w:rPr>
              <w:t>/custody</w:t>
            </w:r>
            <w:r w:rsidR="008A63E2">
              <w:rPr>
                <w:sz w:val="22"/>
              </w:rPr>
              <w:t xml:space="preserve"> </w:t>
            </w:r>
          </w:p>
          <w:p w14:paraId="3227B183" w14:textId="77777777" w:rsidR="002C5478" w:rsidRDefault="002C5478" w:rsidP="007838A6">
            <w:pPr>
              <w:ind w:left="4320" w:hanging="43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Addictive behaviour(s)</w:t>
            </w:r>
          </w:p>
          <w:p w14:paraId="37D1C38F" w14:textId="77777777" w:rsidR="002C5478" w:rsidRDefault="002C5478" w:rsidP="008A63E2">
            <w:pPr>
              <w:ind w:left="4320" w:hanging="4320"/>
              <w:jc w:val="both"/>
              <w:rPr>
                <w:sz w:val="22"/>
              </w:rPr>
            </w:pPr>
          </w:p>
        </w:tc>
      </w:tr>
      <w:tr w:rsidR="002C5478" w14:paraId="778E8A41" w14:textId="77777777" w:rsidTr="002C5478">
        <w:trPr>
          <w:trHeight w:val="989"/>
        </w:trPr>
        <w:tc>
          <w:tcPr>
            <w:tcW w:w="5341" w:type="dxa"/>
          </w:tcPr>
          <w:p w14:paraId="3AB53E59" w14:textId="77777777" w:rsidR="008A63E2" w:rsidRDefault="00FD0F08" w:rsidP="00FD0F08">
            <w:pPr>
              <w:jc w:val="both"/>
              <w:rPr>
                <w:sz w:val="22"/>
              </w:rPr>
            </w:pPr>
            <w:r>
              <w:rPr>
                <w:sz w:val="22"/>
              </w:rPr>
              <w:t>Does the young person have an EHCP?</w:t>
            </w:r>
          </w:p>
          <w:p w14:paraId="5625B891" w14:textId="77777777" w:rsidR="00B35D4C" w:rsidRDefault="00B35D4C" w:rsidP="00FD0F08">
            <w:pPr>
              <w:jc w:val="both"/>
              <w:rPr>
                <w:sz w:val="22"/>
              </w:rPr>
            </w:pPr>
          </w:p>
          <w:p w14:paraId="00268386" w14:textId="77777777" w:rsidR="00B35D4C" w:rsidRDefault="00B35D4C" w:rsidP="00FD0F08">
            <w:pPr>
              <w:jc w:val="both"/>
              <w:rPr>
                <w:sz w:val="22"/>
              </w:rPr>
            </w:pPr>
          </w:p>
          <w:p w14:paraId="60904DEC" w14:textId="77777777" w:rsidR="00B35D4C" w:rsidRDefault="00605A81" w:rsidP="00FD0F08">
            <w:pPr>
              <w:jc w:val="both"/>
              <w:rPr>
                <w:sz w:val="22"/>
              </w:rPr>
            </w:pPr>
            <w:r>
              <w:rPr>
                <w:sz w:val="22"/>
              </w:rPr>
              <w:t>SEND practitioners name (if known):</w:t>
            </w:r>
          </w:p>
          <w:p w14:paraId="1B0A30F4" w14:textId="77777777" w:rsidR="00605A81" w:rsidRDefault="00605A81" w:rsidP="00FD0F08">
            <w:pPr>
              <w:jc w:val="both"/>
              <w:rPr>
                <w:sz w:val="22"/>
              </w:rPr>
            </w:pPr>
          </w:p>
          <w:p w14:paraId="7104B6D0" w14:textId="77777777" w:rsidR="00605A81" w:rsidRDefault="00605A81" w:rsidP="00FD0F08">
            <w:pPr>
              <w:jc w:val="both"/>
              <w:rPr>
                <w:sz w:val="22"/>
              </w:rPr>
            </w:pPr>
          </w:p>
          <w:p w14:paraId="5CE62FEA" w14:textId="77777777" w:rsidR="00B35D4C" w:rsidRDefault="00B35D4C" w:rsidP="00FD0F08">
            <w:pPr>
              <w:jc w:val="both"/>
              <w:rPr>
                <w:sz w:val="22"/>
              </w:rPr>
            </w:pPr>
          </w:p>
          <w:p w14:paraId="05C902A5" w14:textId="77777777" w:rsidR="00B35D4C" w:rsidRPr="007838A6" w:rsidRDefault="005E4391" w:rsidP="005E4391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Please attach a copy of the EHCP </w:t>
            </w:r>
          </w:p>
        </w:tc>
        <w:tc>
          <w:tcPr>
            <w:tcW w:w="5257" w:type="dxa"/>
            <w:vMerge/>
          </w:tcPr>
          <w:p w14:paraId="0B77373B" w14:textId="77777777" w:rsidR="002C5478" w:rsidRPr="007838A6" w:rsidRDefault="002C5478" w:rsidP="00F324EA">
            <w:pPr>
              <w:jc w:val="both"/>
              <w:rPr>
                <w:b/>
                <w:sz w:val="22"/>
              </w:rPr>
            </w:pPr>
          </w:p>
        </w:tc>
      </w:tr>
      <w:tr w:rsidR="002C5478" w14:paraId="5EC76318" w14:textId="77777777" w:rsidTr="002C5478">
        <w:trPr>
          <w:trHeight w:val="1276"/>
        </w:trPr>
        <w:tc>
          <w:tcPr>
            <w:tcW w:w="5341" w:type="dxa"/>
          </w:tcPr>
          <w:p w14:paraId="325AC5D1" w14:textId="7B9FFB8B" w:rsidR="002C5478" w:rsidRDefault="008A63E2" w:rsidP="00FD0F0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What level is the young person likely to be working towards (if known) or what is the </w:t>
            </w:r>
            <w:r w:rsidR="004B505D">
              <w:rPr>
                <w:sz w:val="22"/>
              </w:rPr>
              <w:t>highest-level</w:t>
            </w:r>
            <w:r>
              <w:rPr>
                <w:sz w:val="22"/>
              </w:rPr>
              <w:t xml:space="preserve"> qualification held?</w:t>
            </w:r>
          </w:p>
          <w:p w14:paraId="464BF4F5" w14:textId="618818F5" w:rsidR="00B35D4C" w:rsidRDefault="00B35D4C" w:rsidP="00FD0F08">
            <w:pPr>
              <w:jc w:val="both"/>
              <w:rPr>
                <w:sz w:val="22"/>
              </w:rPr>
            </w:pPr>
          </w:p>
          <w:p w14:paraId="3D324D57" w14:textId="77777777" w:rsidR="0003325F" w:rsidRDefault="0003325F" w:rsidP="00FD0F08">
            <w:pPr>
              <w:jc w:val="both"/>
              <w:rPr>
                <w:sz w:val="22"/>
              </w:rPr>
            </w:pPr>
          </w:p>
          <w:p w14:paraId="6B013E0F" w14:textId="77777777" w:rsidR="00B35D4C" w:rsidRDefault="00B35D4C" w:rsidP="00FD0F08">
            <w:pPr>
              <w:jc w:val="both"/>
              <w:rPr>
                <w:sz w:val="22"/>
              </w:rPr>
            </w:pPr>
          </w:p>
        </w:tc>
        <w:tc>
          <w:tcPr>
            <w:tcW w:w="5257" w:type="dxa"/>
            <w:vMerge/>
          </w:tcPr>
          <w:p w14:paraId="29B6A43C" w14:textId="77777777" w:rsidR="002C5478" w:rsidRPr="007838A6" w:rsidRDefault="002C5478" w:rsidP="00F324EA">
            <w:pPr>
              <w:jc w:val="both"/>
              <w:rPr>
                <w:b/>
                <w:sz w:val="22"/>
              </w:rPr>
            </w:pPr>
          </w:p>
        </w:tc>
      </w:tr>
      <w:tr w:rsidR="009C4906" w:rsidRPr="00C4626F" w14:paraId="5107B6C4" w14:textId="77777777" w:rsidTr="00A46B43">
        <w:trPr>
          <w:trHeight w:val="967"/>
        </w:trPr>
        <w:tc>
          <w:tcPr>
            <w:tcW w:w="5341" w:type="dxa"/>
          </w:tcPr>
          <w:p w14:paraId="22316CA2" w14:textId="77777777" w:rsidR="009C4906" w:rsidRPr="007838A6" w:rsidRDefault="009C4906" w:rsidP="00F1167D">
            <w:pPr>
              <w:jc w:val="both"/>
              <w:rPr>
                <w:b/>
                <w:sz w:val="22"/>
              </w:rPr>
            </w:pPr>
            <w:r w:rsidRPr="007838A6">
              <w:rPr>
                <w:b/>
                <w:sz w:val="22"/>
              </w:rPr>
              <w:t xml:space="preserve">Please tick all </w:t>
            </w:r>
            <w:r>
              <w:rPr>
                <w:b/>
                <w:sz w:val="22"/>
              </w:rPr>
              <w:t xml:space="preserve">other agencies which are involved with </w:t>
            </w:r>
            <w:r w:rsidRPr="007838A6">
              <w:rPr>
                <w:b/>
                <w:sz w:val="22"/>
              </w:rPr>
              <w:t>the young person</w:t>
            </w:r>
            <w:r>
              <w:rPr>
                <w:b/>
                <w:sz w:val="22"/>
              </w:rPr>
              <w:t>:</w:t>
            </w:r>
          </w:p>
          <w:p w14:paraId="5D213F51" w14:textId="77777777" w:rsidR="009C4906" w:rsidRDefault="009C4906" w:rsidP="00F1167D">
            <w:pPr>
              <w:jc w:val="both"/>
              <w:rPr>
                <w:sz w:val="22"/>
              </w:rPr>
            </w:pPr>
          </w:p>
          <w:p w14:paraId="5F86F6AB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CAMHS</w:t>
            </w:r>
          </w:p>
          <w:p w14:paraId="57B1DBB5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Social Care (please specify team)</w:t>
            </w:r>
          </w:p>
          <w:p w14:paraId="5D468392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Youth Offending Service (YOS)</w:t>
            </w:r>
          </w:p>
          <w:p w14:paraId="7532698D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Project 28</w:t>
            </w:r>
          </w:p>
          <w:p w14:paraId="2A084D8B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Mentoring Plus</w:t>
            </w:r>
          </w:p>
          <w:p w14:paraId="1B93A923" w14:textId="77777777" w:rsidR="009C4906" w:rsidRPr="00C4626F" w:rsidRDefault="009C4906" w:rsidP="00605A8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85EBF">
              <w:rPr>
                <w:sz w:val="22"/>
              </w:rPr>
            </w:r>
            <w:r w:rsidR="00985EB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Southside</w:t>
            </w:r>
            <w:r w:rsidR="005569C9">
              <w:rPr>
                <w:sz w:val="22"/>
              </w:rPr>
              <w:t xml:space="preserve"> / BAPP</w:t>
            </w:r>
          </w:p>
        </w:tc>
        <w:tc>
          <w:tcPr>
            <w:tcW w:w="5257" w:type="dxa"/>
          </w:tcPr>
          <w:p w14:paraId="0ACC5CD0" w14:textId="77777777" w:rsidR="009C4906" w:rsidRPr="009C4906" w:rsidRDefault="009C4906" w:rsidP="00F1167D">
            <w:pPr>
              <w:rPr>
                <w:b/>
                <w:sz w:val="22"/>
              </w:rPr>
            </w:pPr>
            <w:r w:rsidRPr="009C4906">
              <w:rPr>
                <w:b/>
                <w:sz w:val="22"/>
              </w:rPr>
              <w:t>Please list any other professionals involved or any additional information</w:t>
            </w:r>
            <w:r>
              <w:rPr>
                <w:b/>
                <w:sz w:val="22"/>
              </w:rPr>
              <w:t xml:space="preserve"> about services</w:t>
            </w:r>
            <w:r w:rsidR="00676A8C">
              <w:rPr>
                <w:b/>
                <w:sz w:val="22"/>
              </w:rPr>
              <w:t xml:space="preserve"> working with the young person</w:t>
            </w:r>
            <w:r>
              <w:rPr>
                <w:b/>
                <w:sz w:val="22"/>
              </w:rPr>
              <w:t>:</w:t>
            </w:r>
          </w:p>
          <w:p w14:paraId="5D115AC6" w14:textId="77777777" w:rsidR="009C4906" w:rsidRDefault="009C4906" w:rsidP="00F1167D">
            <w:pPr>
              <w:rPr>
                <w:b/>
                <w:sz w:val="22"/>
              </w:rPr>
            </w:pPr>
          </w:p>
          <w:p w14:paraId="7DD43525" w14:textId="77777777" w:rsidR="009C4906" w:rsidRPr="00C4626F" w:rsidRDefault="009C4906" w:rsidP="003C60CC">
            <w:pPr>
              <w:rPr>
                <w:sz w:val="22"/>
              </w:rPr>
            </w:pPr>
          </w:p>
        </w:tc>
      </w:tr>
    </w:tbl>
    <w:p w14:paraId="2FFB4D74" w14:textId="77777777" w:rsidR="00FC2F44" w:rsidRPr="00A93138" w:rsidRDefault="00FC2F44" w:rsidP="00F324EA">
      <w:pPr>
        <w:jc w:val="both"/>
        <w:rPr>
          <w:sz w:val="22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4A63FC" w14:paraId="5E3A6212" w14:textId="77777777" w:rsidTr="004A63FC">
        <w:trPr>
          <w:trHeight w:val="2732"/>
        </w:trPr>
        <w:tc>
          <w:tcPr>
            <w:tcW w:w="10682" w:type="dxa"/>
          </w:tcPr>
          <w:p w14:paraId="56D72338" w14:textId="77777777" w:rsidR="003C2717" w:rsidRDefault="00777C78" w:rsidP="003C2717">
            <w:r>
              <w:t xml:space="preserve">Supporting information for the referral. </w:t>
            </w:r>
          </w:p>
          <w:p w14:paraId="166F1182" w14:textId="77777777" w:rsidR="00FD0F08" w:rsidRDefault="00FD0F08" w:rsidP="003C2717"/>
          <w:p w14:paraId="3DFF6CDD" w14:textId="77777777" w:rsidR="004A63FC" w:rsidRDefault="004A63FC" w:rsidP="000A4242">
            <w:pPr>
              <w:rPr>
                <w:b/>
              </w:rPr>
            </w:pPr>
          </w:p>
          <w:p w14:paraId="0B001C73" w14:textId="77777777" w:rsidR="00AF4C20" w:rsidRDefault="00AF4C20" w:rsidP="000A4242">
            <w:pPr>
              <w:rPr>
                <w:b/>
              </w:rPr>
            </w:pPr>
          </w:p>
          <w:p w14:paraId="1E502A2B" w14:textId="77777777" w:rsidR="003C2717" w:rsidRDefault="003C2717" w:rsidP="000A4242">
            <w:pPr>
              <w:rPr>
                <w:b/>
              </w:rPr>
            </w:pPr>
          </w:p>
          <w:p w14:paraId="046E648E" w14:textId="77777777" w:rsidR="00A46B43" w:rsidRDefault="00A46B43" w:rsidP="000A4242">
            <w:pPr>
              <w:rPr>
                <w:b/>
              </w:rPr>
            </w:pPr>
          </w:p>
          <w:p w14:paraId="1A144027" w14:textId="77777777" w:rsidR="00C720DD" w:rsidRDefault="00C720DD" w:rsidP="000A4242">
            <w:pPr>
              <w:rPr>
                <w:b/>
              </w:rPr>
            </w:pPr>
          </w:p>
          <w:p w14:paraId="15EDE439" w14:textId="77777777" w:rsidR="00FD0F08" w:rsidRDefault="00FD0F08" w:rsidP="000A4242">
            <w:pPr>
              <w:rPr>
                <w:b/>
              </w:rPr>
            </w:pPr>
          </w:p>
          <w:p w14:paraId="1034EE91" w14:textId="4007FF5C" w:rsidR="00FD0F08" w:rsidRDefault="00FD0F08" w:rsidP="000A4242">
            <w:pPr>
              <w:rPr>
                <w:b/>
              </w:rPr>
            </w:pPr>
          </w:p>
          <w:p w14:paraId="0DDC4A89" w14:textId="572422A4" w:rsidR="003608FE" w:rsidRDefault="003608FE" w:rsidP="000A4242">
            <w:pPr>
              <w:rPr>
                <w:b/>
              </w:rPr>
            </w:pPr>
          </w:p>
          <w:p w14:paraId="2051C240" w14:textId="77777777" w:rsidR="003608FE" w:rsidRDefault="003608FE" w:rsidP="000A4242">
            <w:pPr>
              <w:rPr>
                <w:b/>
              </w:rPr>
            </w:pPr>
          </w:p>
          <w:p w14:paraId="59B0E054" w14:textId="77777777" w:rsidR="00FD0F08" w:rsidRDefault="00FD0F08" w:rsidP="000A4242">
            <w:pPr>
              <w:rPr>
                <w:b/>
              </w:rPr>
            </w:pPr>
          </w:p>
          <w:p w14:paraId="719AE46F" w14:textId="77777777" w:rsidR="00C720DD" w:rsidRDefault="00C720DD" w:rsidP="000A4242">
            <w:pPr>
              <w:rPr>
                <w:b/>
              </w:rPr>
            </w:pPr>
          </w:p>
        </w:tc>
      </w:tr>
      <w:tr w:rsidR="000B5AC9" w14:paraId="5D303171" w14:textId="77777777" w:rsidTr="004A63FC">
        <w:trPr>
          <w:trHeight w:val="2732"/>
        </w:trPr>
        <w:tc>
          <w:tcPr>
            <w:tcW w:w="10682" w:type="dxa"/>
          </w:tcPr>
          <w:p w14:paraId="00D12E2D" w14:textId="666C08A9" w:rsidR="00097AF1" w:rsidRPr="00FD0F08" w:rsidRDefault="00FD0F08" w:rsidP="000A4242">
            <w:r>
              <w:t xml:space="preserve">Young Person’s comments, what would </w:t>
            </w:r>
            <w:r w:rsidR="00202E1A">
              <w:t>they</w:t>
            </w:r>
            <w:r>
              <w:t xml:space="preserve"> like </w:t>
            </w:r>
            <w:r w:rsidR="0064342F">
              <w:t xml:space="preserve">to </w:t>
            </w:r>
            <w:r w:rsidR="003E0858">
              <w:t>achieve</w:t>
            </w:r>
            <w:r>
              <w:t>?</w:t>
            </w:r>
          </w:p>
          <w:p w14:paraId="45326432" w14:textId="77777777" w:rsidR="00A46B43" w:rsidRDefault="00A46B43" w:rsidP="00845DFE"/>
          <w:p w14:paraId="393AB538" w14:textId="77777777" w:rsidR="00845DFE" w:rsidRDefault="00845DFE" w:rsidP="00845DFE"/>
          <w:p w14:paraId="1C470421" w14:textId="77777777" w:rsidR="00FD0F08" w:rsidRDefault="00FD0F08" w:rsidP="00845DFE"/>
          <w:p w14:paraId="6B763735" w14:textId="77777777" w:rsidR="002F005E" w:rsidRDefault="002F005E" w:rsidP="00845DFE"/>
          <w:p w14:paraId="3130E890" w14:textId="77777777" w:rsidR="002F005E" w:rsidRDefault="002F005E" w:rsidP="00845DFE"/>
          <w:p w14:paraId="3C569CFA" w14:textId="77777777" w:rsidR="002F005E" w:rsidRDefault="002F005E" w:rsidP="00845DFE"/>
          <w:p w14:paraId="2812613C" w14:textId="77777777" w:rsidR="002F005E" w:rsidRDefault="002F005E" w:rsidP="00845DFE"/>
          <w:p w14:paraId="6428FE3B" w14:textId="77777777" w:rsidR="002F005E" w:rsidRDefault="002F005E" w:rsidP="00845DFE"/>
          <w:p w14:paraId="13AE098F" w14:textId="77777777" w:rsidR="00B35D4C" w:rsidRDefault="00B35D4C" w:rsidP="00845DFE"/>
          <w:p w14:paraId="16B16A8D" w14:textId="77777777" w:rsidR="00FD0F08" w:rsidRDefault="00FD0F08" w:rsidP="00845DFE"/>
          <w:p w14:paraId="2F514E28" w14:textId="77777777" w:rsidR="00845DFE" w:rsidRDefault="00845DFE" w:rsidP="00845DFE"/>
        </w:tc>
      </w:tr>
      <w:tr w:rsidR="004A63FC" w14:paraId="267D96CC" w14:textId="77777777" w:rsidTr="004A63FC">
        <w:trPr>
          <w:trHeight w:val="2732"/>
        </w:trPr>
        <w:tc>
          <w:tcPr>
            <w:tcW w:w="10682" w:type="dxa"/>
          </w:tcPr>
          <w:p w14:paraId="300D0DFB" w14:textId="77777777" w:rsidR="008A63E2" w:rsidRDefault="00BF7529" w:rsidP="004A63FC">
            <w:pPr>
              <w:rPr>
                <w:b/>
              </w:rPr>
            </w:pPr>
            <w:r>
              <w:rPr>
                <w:b/>
              </w:rPr>
              <w:t>Is the young person aware of and have they cons</w:t>
            </w:r>
            <w:r w:rsidR="00753F16">
              <w:rPr>
                <w:b/>
              </w:rPr>
              <w:t xml:space="preserve">ented to this </w:t>
            </w:r>
            <w:proofErr w:type="gramStart"/>
            <w:r w:rsidR="00753F16">
              <w:rPr>
                <w:b/>
              </w:rPr>
              <w:t>referral:</w:t>
            </w:r>
            <w:proofErr w:type="gramEnd"/>
            <w:r w:rsidR="00753F16">
              <w:rPr>
                <w:b/>
              </w:rPr>
              <w:t xml:space="preserve">  </w:t>
            </w:r>
          </w:p>
          <w:p w14:paraId="7FDE33C4" w14:textId="77777777" w:rsidR="00BF7529" w:rsidRDefault="00753F16" w:rsidP="004A63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A74E164" w14:textId="77777777" w:rsidR="004A63FC" w:rsidRDefault="004A63FC" w:rsidP="004A63FC">
            <w:pPr>
              <w:rPr>
                <w:b/>
              </w:rPr>
            </w:pPr>
            <w:r>
              <w:rPr>
                <w:b/>
              </w:rPr>
              <w:t>Young person</w:t>
            </w:r>
            <w:r w:rsidR="00921994">
              <w:rPr>
                <w:b/>
              </w:rPr>
              <w:t>’</w:t>
            </w:r>
            <w:r>
              <w:rPr>
                <w:b/>
              </w:rPr>
              <w:t>s signature (optional)</w:t>
            </w:r>
            <w:r w:rsidR="00BF7529">
              <w:rPr>
                <w:b/>
              </w:rPr>
              <w:t xml:space="preserve"> </w:t>
            </w:r>
            <w:r>
              <w:rPr>
                <w:b/>
              </w:rPr>
              <w:t>…………………………………………………</w:t>
            </w:r>
          </w:p>
          <w:p w14:paraId="40F75E1E" w14:textId="77777777" w:rsidR="004A63FC" w:rsidRDefault="004A63FC" w:rsidP="004A63FC">
            <w:pPr>
              <w:rPr>
                <w:b/>
              </w:rPr>
            </w:pPr>
          </w:p>
          <w:p w14:paraId="6CE285DA" w14:textId="77777777" w:rsidR="004A63FC" w:rsidRDefault="004A63FC" w:rsidP="004A63FC">
            <w:pPr>
              <w:rPr>
                <w:b/>
              </w:rPr>
            </w:pPr>
            <w:r>
              <w:rPr>
                <w:b/>
              </w:rPr>
              <w:t xml:space="preserve">Referrer signature                              </w:t>
            </w:r>
            <w:r w:rsidR="00944691">
              <w:rPr>
                <w:b/>
              </w:rPr>
              <w:t xml:space="preserve"> </w:t>
            </w:r>
            <w:r>
              <w:rPr>
                <w:b/>
              </w:rPr>
              <w:t>……</w:t>
            </w:r>
            <w:r w:rsidR="003C60CC">
              <w:rPr>
                <w:b/>
              </w:rPr>
              <w:t>…………………………………………….</w:t>
            </w:r>
            <w:r>
              <w:rPr>
                <w:b/>
              </w:rPr>
              <w:t xml:space="preserve"> </w:t>
            </w:r>
          </w:p>
          <w:p w14:paraId="4935FE0C" w14:textId="77777777" w:rsidR="004A63FC" w:rsidRDefault="004A63FC" w:rsidP="004A63FC">
            <w:pPr>
              <w:rPr>
                <w:b/>
              </w:rPr>
            </w:pPr>
          </w:p>
          <w:p w14:paraId="74B9006C" w14:textId="77777777" w:rsidR="003C2717" w:rsidRPr="00C720DD" w:rsidRDefault="00FD0F08" w:rsidP="004A63FC">
            <w:pPr>
              <w:rPr>
                <w:b/>
              </w:rPr>
            </w:pPr>
            <w:r>
              <w:rPr>
                <w:b/>
              </w:rPr>
              <w:t>T</w:t>
            </w:r>
            <w:r w:rsidR="003C2717" w:rsidRPr="00C720DD">
              <w:rPr>
                <w:b/>
              </w:rPr>
              <w:t xml:space="preserve">his form contains sensitive </w:t>
            </w:r>
            <w:proofErr w:type="gramStart"/>
            <w:r w:rsidR="003C2717" w:rsidRPr="00C720DD">
              <w:rPr>
                <w:b/>
              </w:rPr>
              <w:t>information</w:t>
            </w:r>
            <w:proofErr w:type="gramEnd"/>
            <w:r w:rsidR="003C2717" w:rsidRPr="00C720DD">
              <w:rPr>
                <w:b/>
              </w:rPr>
              <w:t xml:space="preserve"> and it is essential that it is sent by secure means.</w:t>
            </w:r>
          </w:p>
          <w:p w14:paraId="785227F1" w14:textId="77777777" w:rsidR="003C2717" w:rsidRPr="00C720DD" w:rsidRDefault="003C2717" w:rsidP="004A63FC">
            <w:pPr>
              <w:rPr>
                <w:b/>
              </w:rPr>
            </w:pPr>
          </w:p>
          <w:p w14:paraId="02D33A5F" w14:textId="528B4814" w:rsidR="003C2717" w:rsidRDefault="003C2717" w:rsidP="004A63FC">
            <w:pPr>
              <w:rPr>
                <w:rStyle w:val="Hyperlink"/>
                <w:sz w:val="22"/>
                <w:u w:val="none"/>
              </w:rPr>
            </w:pPr>
            <w:r>
              <w:t xml:space="preserve">Referrals will </w:t>
            </w:r>
            <w:r w:rsidRPr="00C720DD">
              <w:rPr>
                <w:b/>
              </w:rPr>
              <w:t>only</w:t>
            </w:r>
            <w:r>
              <w:t xml:space="preserve"> be accepted by email from internal BANES teams and </w:t>
            </w:r>
            <w:proofErr w:type="spellStart"/>
            <w:r>
              <w:t>Virgincare</w:t>
            </w:r>
            <w:proofErr w:type="spellEnd"/>
            <w:r>
              <w:t xml:space="preserve"> – the email address is </w:t>
            </w:r>
            <w:hyperlink r:id="rId8" w:history="1">
              <w:r w:rsidR="000A1193" w:rsidRPr="00A644C9">
                <w:rPr>
                  <w:rStyle w:val="Hyperlink"/>
                  <w:sz w:val="22"/>
                </w:rPr>
                <w:t>Chloe.nicholls-sames@bathnes.gov.uk</w:t>
              </w:r>
            </w:hyperlink>
            <w:r>
              <w:rPr>
                <w:rStyle w:val="Hyperlink"/>
                <w:sz w:val="22"/>
              </w:rPr>
              <w:t xml:space="preserve"> </w:t>
            </w:r>
            <w:r w:rsidR="00C720DD">
              <w:rPr>
                <w:rStyle w:val="Hyperlink"/>
                <w:sz w:val="22"/>
                <w:u w:val="none"/>
              </w:rPr>
              <w:t xml:space="preserve"> </w:t>
            </w:r>
            <w:r w:rsidR="000A1193">
              <w:rPr>
                <w:rStyle w:val="Hyperlink"/>
                <w:sz w:val="22"/>
                <w:u w:val="none"/>
              </w:rPr>
              <w:t>o</w:t>
            </w:r>
            <w:r w:rsidR="000A1193">
              <w:rPr>
                <w:rStyle w:val="Hyperlink"/>
                <w:sz w:val="22"/>
              </w:rPr>
              <w:t>r learning4work@ycsw.org.uk</w:t>
            </w:r>
          </w:p>
          <w:p w14:paraId="7C72FEB0" w14:textId="77777777" w:rsidR="003C2717" w:rsidRDefault="003C2717" w:rsidP="004A63FC">
            <w:pPr>
              <w:rPr>
                <w:rStyle w:val="Hyperlink"/>
                <w:color w:val="auto"/>
                <w:sz w:val="22"/>
                <w:u w:val="none"/>
              </w:rPr>
            </w:pPr>
            <w:r>
              <w:rPr>
                <w:rStyle w:val="Hyperlink"/>
                <w:color w:val="auto"/>
                <w:sz w:val="22"/>
                <w:u w:val="none"/>
              </w:rPr>
              <w:t>Referrals can be uploaded to the secure GLOBALSCAPE (Youth Connect) folder.</w:t>
            </w:r>
          </w:p>
          <w:p w14:paraId="62A19E46" w14:textId="77777777" w:rsidR="003C2717" w:rsidRDefault="003C2717" w:rsidP="004A63FC">
            <w:pPr>
              <w:rPr>
                <w:rStyle w:val="Hyperlink"/>
                <w:color w:val="auto"/>
                <w:sz w:val="22"/>
                <w:u w:val="none"/>
              </w:rPr>
            </w:pPr>
            <w:r>
              <w:rPr>
                <w:rStyle w:val="Hyperlink"/>
                <w:color w:val="auto"/>
                <w:sz w:val="22"/>
                <w:u w:val="none"/>
              </w:rPr>
              <w:t xml:space="preserve">If you do not have access to either of these 2 secure electronic </w:t>
            </w:r>
            <w:proofErr w:type="gramStart"/>
            <w:r>
              <w:rPr>
                <w:rStyle w:val="Hyperlink"/>
                <w:color w:val="auto"/>
                <w:sz w:val="22"/>
                <w:u w:val="none"/>
              </w:rPr>
              <w:t>methods</w:t>
            </w:r>
            <w:proofErr w:type="gramEnd"/>
            <w:r>
              <w:rPr>
                <w:rStyle w:val="Hyperlink"/>
                <w:color w:val="auto"/>
                <w:sz w:val="22"/>
                <w:u w:val="none"/>
              </w:rPr>
              <w:t xml:space="preserve"> please send by post to:</w:t>
            </w:r>
          </w:p>
          <w:p w14:paraId="6D41C968" w14:textId="77777777" w:rsidR="00131B4A" w:rsidRPr="003C2717" w:rsidRDefault="00FB184D" w:rsidP="004A63FC">
            <w:pPr>
              <w:rPr>
                <w:rStyle w:val="Hyperlink"/>
                <w:color w:val="auto"/>
                <w:sz w:val="22"/>
                <w:u w:val="none"/>
              </w:rPr>
            </w:pPr>
            <w:r>
              <w:rPr>
                <w:rStyle w:val="Hyperlink"/>
                <w:color w:val="auto"/>
                <w:sz w:val="22"/>
                <w:u w:val="none"/>
              </w:rPr>
              <w:lastRenderedPageBreak/>
              <w:t>Y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 xml:space="preserve">outh </w:t>
            </w:r>
            <w:r>
              <w:rPr>
                <w:rStyle w:val="Hyperlink"/>
                <w:color w:val="auto"/>
                <w:sz w:val="22"/>
                <w:u w:val="none"/>
              </w:rPr>
              <w:t>C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 xml:space="preserve">onnect </w:t>
            </w:r>
            <w:r>
              <w:rPr>
                <w:rStyle w:val="Hyperlink"/>
                <w:color w:val="auto"/>
                <w:sz w:val="22"/>
                <w:u w:val="none"/>
              </w:rPr>
              <w:t>S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 xml:space="preserve">outh </w:t>
            </w:r>
            <w:r>
              <w:rPr>
                <w:rStyle w:val="Hyperlink"/>
                <w:color w:val="auto"/>
                <w:sz w:val="22"/>
                <w:u w:val="none"/>
              </w:rPr>
              <w:t>W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>est</w:t>
            </w:r>
            <w:r>
              <w:rPr>
                <w:rStyle w:val="Hyperlink"/>
                <w:color w:val="auto"/>
                <w:sz w:val="22"/>
                <w:u w:val="none"/>
              </w:rPr>
              <w:t>, Southside Youth Hub, Kelston View Whiteway Bath BA2 1NR</w:t>
            </w:r>
          </w:p>
          <w:p w14:paraId="0FD87CCA" w14:textId="77777777" w:rsidR="00131B4A" w:rsidRDefault="00FB184D" w:rsidP="00131B4A">
            <w:pPr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</w:rPr>
              <w:t xml:space="preserve">YCSW </w:t>
            </w:r>
            <w:r w:rsidR="00131B4A" w:rsidRPr="00131B4A">
              <w:rPr>
                <w:rFonts w:cs="Arial"/>
                <w:sz w:val="20"/>
              </w:rPr>
              <w:t>will hold information you have provided on t</w:t>
            </w:r>
            <w:r>
              <w:rPr>
                <w:rFonts w:cs="Arial"/>
                <w:sz w:val="20"/>
              </w:rPr>
              <w:t xml:space="preserve">his form securely </w:t>
            </w:r>
            <w:proofErr w:type="spellStart"/>
            <w:r>
              <w:rPr>
                <w:rFonts w:cs="Arial"/>
                <w:sz w:val="20"/>
              </w:rPr>
              <w:t>ona</w:t>
            </w:r>
            <w:r w:rsidR="00131B4A" w:rsidRPr="00131B4A">
              <w:rPr>
                <w:rFonts w:cs="Arial"/>
                <w:sz w:val="20"/>
              </w:rPr>
              <w:t>t</w:t>
            </w:r>
            <w:proofErr w:type="spellEnd"/>
            <w:r w:rsidR="00131B4A" w:rsidRPr="00131B4A">
              <w:rPr>
                <w:rFonts w:cs="Arial"/>
                <w:sz w:val="20"/>
              </w:rPr>
              <w:t xml:space="preserve"> electronic database.</w:t>
            </w:r>
            <w:r w:rsidR="00131B4A" w:rsidRPr="00131B4A">
              <w:rPr>
                <w:rFonts w:eastAsia="Calibri" w:cs="Arial"/>
                <w:sz w:val="20"/>
              </w:rPr>
              <w:t xml:space="preserve"> By completing this </w:t>
            </w:r>
            <w:proofErr w:type="gramStart"/>
            <w:r w:rsidR="00131B4A" w:rsidRPr="00131B4A">
              <w:rPr>
                <w:rFonts w:eastAsia="Calibri" w:cs="Arial"/>
                <w:sz w:val="20"/>
              </w:rPr>
              <w:t>form</w:t>
            </w:r>
            <w:proofErr w:type="gramEnd"/>
            <w:r w:rsidR="00131B4A" w:rsidRPr="00131B4A">
              <w:rPr>
                <w:rFonts w:eastAsia="Calibri" w:cs="Arial"/>
                <w:sz w:val="20"/>
              </w:rPr>
              <w:t xml:space="preserve"> you agree to share your information with </w:t>
            </w:r>
            <w:r>
              <w:rPr>
                <w:rFonts w:eastAsia="Calibri" w:cs="Arial"/>
                <w:sz w:val="20"/>
              </w:rPr>
              <w:t xml:space="preserve">YCSW </w:t>
            </w:r>
            <w:r w:rsidR="00131B4A" w:rsidRPr="00131B4A">
              <w:rPr>
                <w:rFonts w:eastAsia="Calibri" w:cs="Arial"/>
                <w:sz w:val="20"/>
              </w:rPr>
              <w:t>staff.</w:t>
            </w:r>
          </w:p>
          <w:p w14:paraId="7F381B55" w14:textId="77777777" w:rsidR="004A63FC" w:rsidRDefault="004A63FC" w:rsidP="004A63FC">
            <w:pPr>
              <w:rPr>
                <w:b/>
              </w:rPr>
            </w:pPr>
          </w:p>
        </w:tc>
      </w:tr>
    </w:tbl>
    <w:p w14:paraId="0BE23E72" w14:textId="77777777" w:rsidR="006D4D34" w:rsidRDefault="006D4D34" w:rsidP="00844605">
      <w:pPr>
        <w:rPr>
          <w:b/>
          <w:u w:val="single"/>
        </w:rPr>
      </w:pPr>
    </w:p>
    <w:sectPr w:rsidR="006D4D34" w:rsidSect="000E668D">
      <w:headerReference w:type="default" r:id="rId9"/>
      <w:footerReference w:type="even" r:id="rId10"/>
      <w:footerReference w:type="default" r:id="rId11"/>
      <w:type w:val="continuous"/>
      <w:pgSz w:w="11906" w:h="16838"/>
      <w:pgMar w:top="720" w:right="720" w:bottom="426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E34" w14:textId="77777777" w:rsidR="00650E02" w:rsidRDefault="00650E02" w:rsidP="00965D02">
      <w:r>
        <w:separator/>
      </w:r>
    </w:p>
  </w:endnote>
  <w:endnote w:type="continuationSeparator" w:id="0">
    <w:p w14:paraId="0BB42E14" w14:textId="77777777" w:rsidR="00650E02" w:rsidRDefault="00650E02" w:rsidP="0096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52C4" w14:textId="77777777" w:rsidR="009B0C82" w:rsidRPr="00C22655" w:rsidRDefault="009B0C82" w:rsidP="003E4F68">
    <w:pPr>
      <w:pStyle w:val="Footer"/>
      <w:jc w:val="right"/>
      <w:rPr>
        <w:sz w:val="12"/>
        <w:szCs w:val="12"/>
      </w:rPr>
    </w:pPr>
    <w:r w:rsidRPr="00C22655">
      <w:rPr>
        <w:rFonts w:cs="Arial"/>
        <w:sz w:val="12"/>
        <w:szCs w:val="12"/>
      </w:rPr>
      <w:t>September 2018</w:t>
    </w:r>
  </w:p>
  <w:p w14:paraId="7022F002" w14:textId="77777777" w:rsidR="00C22655" w:rsidRDefault="00C22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F48" w14:textId="77777777" w:rsidR="00C22655" w:rsidRPr="00C22655" w:rsidRDefault="00C22655" w:rsidP="003E4F68">
    <w:pPr>
      <w:pStyle w:val="Footer"/>
      <w:jc w:val="right"/>
      <w:rPr>
        <w:sz w:val="12"/>
        <w:szCs w:val="12"/>
      </w:rPr>
    </w:pPr>
    <w:r w:rsidRPr="00C22655">
      <w:rPr>
        <w:sz w:val="12"/>
        <w:szCs w:val="12"/>
      </w:rPr>
      <w:t>September 2018</w:t>
    </w:r>
  </w:p>
  <w:p w14:paraId="21964F51" w14:textId="77777777" w:rsidR="00C22655" w:rsidRDefault="00C2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2A58" w14:textId="77777777" w:rsidR="00650E02" w:rsidRDefault="00650E02" w:rsidP="00965D02">
      <w:r>
        <w:separator/>
      </w:r>
    </w:p>
  </w:footnote>
  <w:footnote w:type="continuationSeparator" w:id="0">
    <w:p w14:paraId="524DC30C" w14:textId="77777777" w:rsidR="00650E02" w:rsidRDefault="00650E02" w:rsidP="0096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0B93" w14:textId="1B545618" w:rsidR="00965D02" w:rsidRDefault="00DC5B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D79D16" wp14:editId="02FA8C6C">
              <wp:simplePos x="0" y="0"/>
              <wp:positionH relativeFrom="column">
                <wp:posOffset>-695324</wp:posOffset>
              </wp:positionH>
              <wp:positionV relativeFrom="paragraph">
                <wp:posOffset>311785</wp:posOffset>
              </wp:positionV>
              <wp:extent cx="114300" cy="3143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143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AD591" w14:textId="77777777" w:rsidR="00965D02" w:rsidRDefault="00965D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79D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75pt;margin-top:24.55pt;width:9pt;height:24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" fillcolor="white [3201]" stroked="f" strokeweight=".5pt">
              <v:textbox>
                <w:txbxContent>
                  <w:p w14:paraId="364AD591" w14:textId="77777777" w:rsidR="00965D02" w:rsidRDefault="00965D0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FB2235" wp14:editId="76DC3BC6">
          <wp:extent cx="1485900" cy="62865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322"/>
    <w:multiLevelType w:val="hybridMultilevel"/>
    <w:tmpl w:val="CB7CDC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8679A"/>
    <w:multiLevelType w:val="hybridMultilevel"/>
    <w:tmpl w:val="6A908F1E"/>
    <w:lvl w:ilvl="0" w:tplc="54CEBA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142D9"/>
    <w:multiLevelType w:val="hybridMultilevel"/>
    <w:tmpl w:val="41DCF77C"/>
    <w:lvl w:ilvl="0" w:tplc="CFFA20B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E0EAEE9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2A3C"/>
    <w:multiLevelType w:val="hybridMultilevel"/>
    <w:tmpl w:val="A440A3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9512F"/>
    <w:multiLevelType w:val="hybridMultilevel"/>
    <w:tmpl w:val="0F327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50A8"/>
    <w:multiLevelType w:val="hybridMultilevel"/>
    <w:tmpl w:val="F216EC84"/>
    <w:lvl w:ilvl="0" w:tplc="1116F0A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116F0A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0329"/>
    <w:multiLevelType w:val="hybridMultilevel"/>
    <w:tmpl w:val="7C289C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77"/>
    <w:rsid w:val="00000BE2"/>
    <w:rsid w:val="00021287"/>
    <w:rsid w:val="00031BAE"/>
    <w:rsid w:val="0003325F"/>
    <w:rsid w:val="0003582E"/>
    <w:rsid w:val="00044B71"/>
    <w:rsid w:val="00066B7E"/>
    <w:rsid w:val="000725FB"/>
    <w:rsid w:val="00073AE4"/>
    <w:rsid w:val="00093E95"/>
    <w:rsid w:val="00097AF1"/>
    <w:rsid w:val="000A1193"/>
    <w:rsid w:val="000A4242"/>
    <w:rsid w:val="000B5AC9"/>
    <w:rsid w:val="000E668D"/>
    <w:rsid w:val="000F2EAF"/>
    <w:rsid w:val="00131B4A"/>
    <w:rsid w:val="001516B9"/>
    <w:rsid w:val="001546F8"/>
    <w:rsid w:val="001655EB"/>
    <w:rsid w:val="001B5815"/>
    <w:rsid w:val="001C5077"/>
    <w:rsid w:val="001D52B6"/>
    <w:rsid w:val="001D5B16"/>
    <w:rsid w:val="001E2B29"/>
    <w:rsid w:val="001E3B20"/>
    <w:rsid w:val="001E3FE9"/>
    <w:rsid w:val="001F7490"/>
    <w:rsid w:val="002024A0"/>
    <w:rsid w:val="00202E1A"/>
    <w:rsid w:val="00247E39"/>
    <w:rsid w:val="00263289"/>
    <w:rsid w:val="00276E3D"/>
    <w:rsid w:val="0029478C"/>
    <w:rsid w:val="002C5179"/>
    <w:rsid w:val="002C5478"/>
    <w:rsid w:val="002C730B"/>
    <w:rsid w:val="002D4CDD"/>
    <w:rsid w:val="002F005E"/>
    <w:rsid w:val="002F408A"/>
    <w:rsid w:val="00314013"/>
    <w:rsid w:val="00323D23"/>
    <w:rsid w:val="003545A9"/>
    <w:rsid w:val="003608FE"/>
    <w:rsid w:val="00364D9F"/>
    <w:rsid w:val="00366176"/>
    <w:rsid w:val="003742B9"/>
    <w:rsid w:val="003A62E8"/>
    <w:rsid w:val="003A76FF"/>
    <w:rsid w:val="003B31D8"/>
    <w:rsid w:val="003B539D"/>
    <w:rsid w:val="003C2717"/>
    <w:rsid w:val="003C60CC"/>
    <w:rsid w:val="003D0AA2"/>
    <w:rsid w:val="003E0858"/>
    <w:rsid w:val="003E1A76"/>
    <w:rsid w:val="003E4F68"/>
    <w:rsid w:val="00417155"/>
    <w:rsid w:val="00444EA8"/>
    <w:rsid w:val="00494773"/>
    <w:rsid w:val="004A55A1"/>
    <w:rsid w:val="004A63FC"/>
    <w:rsid w:val="004B505D"/>
    <w:rsid w:val="004C61BB"/>
    <w:rsid w:val="00502FA8"/>
    <w:rsid w:val="00514DC2"/>
    <w:rsid w:val="00543A82"/>
    <w:rsid w:val="00544097"/>
    <w:rsid w:val="005468CF"/>
    <w:rsid w:val="005569C9"/>
    <w:rsid w:val="00562910"/>
    <w:rsid w:val="00562A04"/>
    <w:rsid w:val="005903CC"/>
    <w:rsid w:val="005A2C26"/>
    <w:rsid w:val="005B697D"/>
    <w:rsid w:val="005C5330"/>
    <w:rsid w:val="005E323D"/>
    <w:rsid w:val="005E3C45"/>
    <w:rsid w:val="005E4391"/>
    <w:rsid w:val="00605A81"/>
    <w:rsid w:val="006319B0"/>
    <w:rsid w:val="00632554"/>
    <w:rsid w:val="006422EB"/>
    <w:rsid w:val="0064342F"/>
    <w:rsid w:val="00650E02"/>
    <w:rsid w:val="0066726F"/>
    <w:rsid w:val="00675A41"/>
    <w:rsid w:val="00676A8C"/>
    <w:rsid w:val="006873BB"/>
    <w:rsid w:val="00692644"/>
    <w:rsid w:val="00696178"/>
    <w:rsid w:val="006B1991"/>
    <w:rsid w:val="006D4D34"/>
    <w:rsid w:val="006D589F"/>
    <w:rsid w:val="006E7FB9"/>
    <w:rsid w:val="00700041"/>
    <w:rsid w:val="00725095"/>
    <w:rsid w:val="00751AB5"/>
    <w:rsid w:val="00753897"/>
    <w:rsid w:val="00753F16"/>
    <w:rsid w:val="007550C7"/>
    <w:rsid w:val="007657A2"/>
    <w:rsid w:val="0077454A"/>
    <w:rsid w:val="00777C78"/>
    <w:rsid w:val="0078207E"/>
    <w:rsid w:val="007838A6"/>
    <w:rsid w:val="00784B98"/>
    <w:rsid w:val="00791B03"/>
    <w:rsid w:val="007A5D64"/>
    <w:rsid w:val="007B4974"/>
    <w:rsid w:val="007C177E"/>
    <w:rsid w:val="007C4CF6"/>
    <w:rsid w:val="007D1D16"/>
    <w:rsid w:val="007D1E17"/>
    <w:rsid w:val="007D743C"/>
    <w:rsid w:val="007E09C3"/>
    <w:rsid w:val="007E2F84"/>
    <w:rsid w:val="007E4E80"/>
    <w:rsid w:val="007E6A2A"/>
    <w:rsid w:val="007F7652"/>
    <w:rsid w:val="00827D05"/>
    <w:rsid w:val="00844605"/>
    <w:rsid w:val="00845DFE"/>
    <w:rsid w:val="00862A37"/>
    <w:rsid w:val="0086407D"/>
    <w:rsid w:val="0086532D"/>
    <w:rsid w:val="00872018"/>
    <w:rsid w:val="00877321"/>
    <w:rsid w:val="008978A7"/>
    <w:rsid w:val="008A63E2"/>
    <w:rsid w:val="008B13FF"/>
    <w:rsid w:val="008D76C7"/>
    <w:rsid w:val="008E75A4"/>
    <w:rsid w:val="008F18EE"/>
    <w:rsid w:val="00921994"/>
    <w:rsid w:val="00921995"/>
    <w:rsid w:val="00922460"/>
    <w:rsid w:val="00940C3E"/>
    <w:rsid w:val="00944691"/>
    <w:rsid w:val="00956730"/>
    <w:rsid w:val="00965D02"/>
    <w:rsid w:val="00985030"/>
    <w:rsid w:val="00985EBF"/>
    <w:rsid w:val="00994B44"/>
    <w:rsid w:val="009961B2"/>
    <w:rsid w:val="009B0C82"/>
    <w:rsid w:val="009B670E"/>
    <w:rsid w:val="009C4906"/>
    <w:rsid w:val="009D1974"/>
    <w:rsid w:val="009D315E"/>
    <w:rsid w:val="009D5684"/>
    <w:rsid w:val="009F23CC"/>
    <w:rsid w:val="00A11494"/>
    <w:rsid w:val="00A20D76"/>
    <w:rsid w:val="00A22262"/>
    <w:rsid w:val="00A4360C"/>
    <w:rsid w:val="00A4389C"/>
    <w:rsid w:val="00A46B43"/>
    <w:rsid w:val="00A56041"/>
    <w:rsid w:val="00A93138"/>
    <w:rsid w:val="00AA69DF"/>
    <w:rsid w:val="00AA78B5"/>
    <w:rsid w:val="00AB10A9"/>
    <w:rsid w:val="00AB4828"/>
    <w:rsid w:val="00AB5B59"/>
    <w:rsid w:val="00AC051B"/>
    <w:rsid w:val="00AC6094"/>
    <w:rsid w:val="00AC71B0"/>
    <w:rsid w:val="00AD0158"/>
    <w:rsid w:val="00AE1B22"/>
    <w:rsid w:val="00AF4C20"/>
    <w:rsid w:val="00B158EA"/>
    <w:rsid w:val="00B35D4C"/>
    <w:rsid w:val="00B43EE0"/>
    <w:rsid w:val="00B45DEE"/>
    <w:rsid w:val="00B56BB5"/>
    <w:rsid w:val="00B86DD7"/>
    <w:rsid w:val="00BA3EB2"/>
    <w:rsid w:val="00BA6BB4"/>
    <w:rsid w:val="00BB1986"/>
    <w:rsid w:val="00BB4454"/>
    <w:rsid w:val="00BC6FC1"/>
    <w:rsid w:val="00BF4A14"/>
    <w:rsid w:val="00BF65E5"/>
    <w:rsid w:val="00BF7529"/>
    <w:rsid w:val="00C076FB"/>
    <w:rsid w:val="00C207B0"/>
    <w:rsid w:val="00C22655"/>
    <w:rsid w:val="00C25EC0"/>
    <w:rsid w:val="00C42FE6"/>
    <w:rsid w:val="00C4626F"/>
    <w:rsid w:val="00C469CB"/>
    <w:rsid w:val="00C55BBF"/>
    <w:rsid w:val="00C6417A"/>
    <w:rsid w:val="00C656A7"/>
    <w:rsid w:val="00C720DD"/>
    <w:rsid w:val="00C72FD6"/>
    <w:rsid w:val="00C92F98"/>
    <w:rsid w:val="00CA061F"/>
    <w:rsid w:val="00CD0EDB"/>
    <w:rsid w:val="00CD10E4"/>
    <w:rsid w:val="00CF12EB"/>
    <w:rsid w:val="00CF2054"/>
    <w:rsid w:val="00D00835"/>
    <w:rsid w:val="00D32038"/>
    <w:rsid w:val="00D46FC3"/>
    <w:rsid w:val="00D63527"/>
    <w:rsid w:val="00D63624"/>
    <w:rsid w:val="00D64CF0"/>
    <w:rsid w:val="00D72979"/>
    <w:rsid w:val="00D854D3"/>
    <w:rsid w:val="00DA7856"/>
    <w:rsid w:val="00DB43CD"/>
    <w:rsid w:val="00DB7EBD"/>
    <w:rsid w:val="00DC0746"/>
    <w:rsid w:val="00DC21AE"/>
    <w:rsid w:val="00DC5B70"/>
    <w:rsid w:val="00DC5C08"/>
    <w:rsid w:val="00E13AC8"/>
    <w:rsid w:val="00E3727F"/>
    <w:rsid w:val="00E434D3"/>
    <w:rsid w:val="00F01F9F"/>
    <w:rsid w:val="00F324EA"/>
    <w:rsid w:val="00F35F48"/>
    <w:rsid w:val="00F70631"/>
    <w:rsid w:val="00F9741B"/>
    <w:rsid w:val="00FA0C9C"/>
    <w:rsid w:val="00FA2101"/>
    <w:rsid w:val="00FB184D"/>
    <w:rsid w:val="00FB51E8"/>
    <w:rsid w:val="00FC2F44"/>
    <w:rsid w:val="00FC3417"/>
    <w:rsid w:val="00FD0F08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8F52DE"/>
  <w15:docId w15:val="{1458E5C2-796E-4A7B-936F-1AC0202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5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02"/>
  </w:style>
  <w:style w:type="paragraph" w:styleId="Footer">
    <w:name w:val="footer"/>
    <w:basedOn w:val="Normal"/>
    <w:link w:val="FooterChar"/>
    <w:uiPriority w:val="99"/>
    <w:unhideWhenUsed/>
    <w:rsid w:val="00965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D02"/>
  </w:style>
  <w:style w:type="character" w:styleId="CommentReference">
    <w:name w:val="annotation reference"/>
    <w:basedOn w:val="DefaultParagraphFont"/>
    <w:uiPriority w:val="99"/>
    <w:semiHidden/>
    <w:unhideWhenUsed/>
    <w:rsid w:val="00B4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nicholls-sames@bathne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4FAF-74EB-4CA6-9562-8F0CA822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Matthew Taylor</cp:lastModifiedBy>
  <cp:revision>11</cp:revision>
  <cp:lastPrinted>2020-01-16T16:00:00Z</cp:lastPrinted>
  <dcterms:created xsi:type="dcterms:W3CDTF">2022-05-11T10:14:00Z</dcterms:created>
  <dcterms:modified xsi:type="dcterms:W3CDTF">2022-10-11T09:10:00Z</dcterms:modified>
</cp:coreProperties>
</file>